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1" w:rsidRPr="00662205" w:rsidRDefault="00662205" w:rsidP="006622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6220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Практическое занятие № 1</w:t>
      </w:r>
    </w:p>
    <w:p w:rsidR="00CB1FF1" w:rsidRPr="00CB1FF1" w:rsidRDefault="00CB1FF1" w:rsidP="00662205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B1FF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Организация наладочных работ</w:t>
      </w:r>
    </w:p>
    <w:p w:rsidR="00662205" w:rsidRDefault="00662205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05" w:rsidRDefault="00662205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организацией наладочных работ промышленного оборудования.</w:t>
      </w:r>
    </w:p>
    <w:p w:rsidR="00662205" w:rsidRPr="00662205" w:rsidRDefault="00662205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62205" w:rsidRDefault="00662205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Изучить краткие теоретические сведения</w:t>
      </w:r>
    </w:p>
    <w:p w:rsidR="00662205" w:rsidRDefault="00662205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Ответить на контрольные вопросы</w:t>
      </w:r>
    </w:p>
    <w:p w:rsidR="00903BB2" w:rsidRPr="008B6481" w:rsidRDefault="00903BB2" w:rsidP="00903B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903BB2">
        <w:rPr>
          <w:b/>
        </w:rPr>
        <w:t>P.S.:</w:t>
      </w:r>
      <w:r>
        <w:t xml:space="preserve"> </w:t>
      </w:r>
      <w:r w:rsidRPr="008B6481">
        <w:t xml:space="preserve">Каждому студенту следует внимательно изучить представленную </w:t>
      </w:r>
      <w:r>
        <w:t xml:space="preserve">в кратких теоретических сведениях </w:t>
      </w:r>
      <w:r w:rsidRPr="008B6481">
        <w:t>информацию, подготовить расширенные ответы на контрольные вопросы в письменном виде, в том числе с использованием интернет-источников</w:t>
      </w:r>
      <w:r>
        <w:t>.</w:t>
      </w:r>
      <w:r w:rsidRPr="008B6481">
        <w:t xml:space="preserve"> </w:t>
      </w:r>
    </w:p>
    <w:p w:rsidR="00662205" w:rsidRPr="00662205" w:rsidRDefault="00662205" w:rsidP="00903BB2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2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CB1FF1" w:rsidRPr="00CB1FF1" w:rsidRDefault="00CB1FF1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наладочных работ при подготовке к пуску </w:t>
      </w:r>
      <w:r w:rsidR="00E0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промышленных предприятий пресле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следующие </w:t>
      </w:r>
      <w:r w:rsidRPr="00CB1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предусмотренных проектом технологических по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казателей (скорость, быстродей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ствие, производительность, авто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матизация процессов и т. п.) и надежной, безаварийной работы оборудования при эксплуатации;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сроков ввода объекта в действие в соответствии с утвержденным графиком;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технической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отражающей резуль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таты проведенных наладочных работ, качество проекта и монтажа.</w:t>
      </w:r>
    </w:p>
    <w:p w:rsidR="00CB1FF1" w:rsidRPr="00CB1FF1" w:rsidRDefault="00CB1FF1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 целей </w:t>
      </w:r>
      <w:r w:rsidR="00E040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наладчики должны выпол</w:t>
      </w:r>
      <w:r w:rsidRPr="00CB1F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нить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следующий комплекс операций: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соответствия проекту установленного оборудования и выполненного монтажа;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качества и характеристик каждого элемента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соответствие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паспортным данным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настройку каждого элемента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на заданный режим, опре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деляемый техническими условиями и расчетными данными проекта;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правильности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сборки оборудования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FF1" w:rsidRPr="00CB1FF1" w:rsidRDefault="00E04022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правильности взаимодействия и взаимосвязей всех 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технологического оборудования</w:t>
      </w:r>
    </w:p>
    <w:p w:rsidR="00CB1FF1" w:rsidRPr="00CB1FF1" w:rsidRDefault="00DC5C0F" w:rsidP="00E040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комплексное исп</w:t>
      </w:r>
      <w:r w:rsidR="00E04022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ытание промышленного оборудования в ре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жиме холостого хода и в рабочем состоянии, обусловленных требованиями технологии, окончательная регулировка и настройка всех элементов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оборудования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четкой и безотказной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рабочем, так и в переходных режимах;</w:t>
      </w:r>
    </w:p>
    <w:p w:rsidR="00A073FD" w:rsidRDefault="00A073FD" w:rsidP="00DC5C0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установки в нормальную эксплуатацию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блюдение за ее работой в первый</w:t>
      </w:r>
    </w:p>
    <w:p w:rsidR="00CB1FF1" w:rsidRPr="00CB1FF1" w:rsidRDefault="00CB1FF1" w:rsidP="00DC5C0F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(вы</w:t>
      </w:r>
      <w:r w:rsidR="00A073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полняется совместно с эксплуата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ционным персоналом);</w:t>
      </w:r>
    </w:p>
    <w:p w:rsidR="00CB1FF1" w:rsidRPr="00CB1FF1" w:rsidRDefault="00A073FD" w:rsidP="00A073F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сдача отчетной технической документации.</w:t>
      </w:r>
    </w:p>
    <w:p w:rsidR="00CB1FF1" w:rsidRPr="00CB1FF1" w:rsidRDefault="00CB1FF1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наладочных работ выявляются дефекты монтажа</w:t>
      </w:r>
      <w:r w:rsidR="00A073F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ремонта</w:t>
      </w:r>
      <w:r w:rsidR="008B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оборудования, вносятся необходимые исправления и добавления (по </w:t>
      </w:r>
      <w:r w:rsidR="00A073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проектными и мон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тажными организациями).</w:t>
      </w:r>
    </w:p>
    <w:p w:rsidR="00A073FD" w:rsidRDefault="00CB1FF1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Наладочные работы, как по</w:t>
      </w:r>
      <w:r w:rsidR="00A073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казал опыт, целесообразно прово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дить параллельно с заключит</w:t>
      </w:r>
      <w:r w:rsidR="00A073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стадией монтажа или ремонта, не дожи</w:t>
      </w:r>
      <w:r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даясь его полного окончания</w:t>
      </w:r>
      <w:r w:rsidR="00A073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FF1" w:rsidRPr="00CB1FF1" w:rsidRDefault="008B6481" w:rsidP="00CB1F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Наладочные работы включают:</w:t>
      </w:r>
    </w:p>
    <w:p w:rsidR="00CB1FF1" w:rsidRPr="00CB1FF1" w:rsidRDefault="00A073FD" w:rsidP="00A07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техническо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 плану в соответствии с утвер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жденной тематикой, включая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исследовательского харак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тера;</w:t>
      </w:r>
    </w:p>
    <w:p w:rsidR="008B6481" w:rsidRDefault="00A073FD" w:rsidP="00A07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рациональных методов наладки, обеспечивающих улучшение качества наладочн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работ и повышающих производи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тельность </w:t>
      </w:r>
      <w:r w:rsidR="008B64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B1FF1" w:rsidRPr="00CB1FF1" w:rsidRDefault="008B6481" w:rsidP="00A07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ру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ководства и инструкций по наладке;</w:t>
      </w:r>
    </w:p>
    <w:p w:rsidR="00CB1FF1" w:rsidRPr="00CB1FF1" w:rsidRDefault="00A073FD" w:rsidP="00A073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конструктивная разработка</w:t>
      </w:r>
      <w:r w:rsidR="008B6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 устройств и приспо</w:t>
      </w:r>
      <w:r w:rsidR="00CB1FF1" w:rsidRPr="00CB1F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соблений для наладки и изготовление их.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Пусконаладочные работы и испытания производственных систем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8B6481">
        <w:t>Неотъемлемой частью производственного и технологического процесса являются специальные мероприятия, известные как</w:t>
      </w:r>
      <w:r>
        <w:t xml:space="preserve"> </w:t>
      </w:r>
      <w:r w:rsidRPr="008B6481">
        <w:rPr>
          <w:b/>
          <w:i/>
          <w:iCs/>
        </w:rPr>
        <w:t>пусконаладочные работы</w:t>
      </w:r>
      <w:r w:rsidRPr="008B6481">
        <w:t>. В процессе проведения этих мероприятий оборудование проверяется на предмет</w:t>
      </w:r>
      <w:r>
        <w:t xml:space="preserve"> </w:t>
      </w:r>
      <w:r w:rsidRPr="008B6481">
        <w:rPr>
          <w:b/>
          <w:i/>
          <w:iCs/>
        </w:rPr>
        <w:t>безаварийности и безопасности,</w:t>
      </w:r>
      <w:r w:rsidRPr="008B6481">
        <w:rPr>
          <w:b/>
        </w:rPr>
        <w:t> </w:t>
      </w:r>
      <w:r w:rsidRPr="008B6481">
        <w:rPr>
          <w:b/>
          <w:i/>
          <w:iCs/>
        </w:rPr>
        <w:t>возможности его запуска в эксплуатацию и вывода на проектные показатели.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В первую очередь рассматривается документация проекта.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Оборудование проверяется и тестируется на случай возможных сбоев и аварийных ситуаций. Кроме того, сюда же входит множество дополнительных работ, выполняемых в процессе подготовки и проведения отдельных испытаний всего комплекса оборудования.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</w:rPr>
      </w:pPr>
      <w:r w:rsidRPr="008B6481">
        <w:rPr>
          <w:b/>
          <w:i/>
          <w:iCs/>
        </w:rPr>
        <w:t>Порядок проведения пусконаладочных работ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Выполнение пусконаладочных работ осуществляется после того как выполнен монтаж оборудования. Основная задача этих мероприятий заключается в комплексном опробовании проверяемых установок.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lastRenderedPageBreak/>
        <w:t>Во время проверки определяется степень их безопасности и надежности, соответствие заявленным проектным характеристикам. По итогам работ устраняются все выявленные недостатки, препятствующие нормальной эксплуатации оборудования.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Монтаж и пусконаладочные работы выполняются специально подготовленными работниками специализированных организаций, с которыми предприятия заключают хозяйственные договора.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Если на предприятии имеется подготовленный инженерно-технический персонал и необходимые контрольно-измерительные приборы, то эти работы могут быть выполнены собственными силами.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Данные работники относятся к категории оперативного персонала. Они должны проходить специальные курсы обучения. После сдачи экзамена оформляется протокол и выдается удостоверение на право выполнения пусконаладочных работ.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У рабочих </w:t>
      </w:r>
      <w:r w:rsidRPr="008B6481">
        <w:rPr>
          <w:i/>
          <w:iCs/>
        </w:rPr>
        <w:t>повторная проверка знаний проводится ежегодно</w:t>
      </w:r>
      <w:r w:rsidRPr="008B6481">
        <w:t>, а у </w:t>
      </w:r>
      <w:r w:rsidRPr="008B6481">
        <w:rPr>
          <w:i/>
          <w:iCs/>
        </w:rPr>
        <w:t>инженерно-технических работников</w:t>
      </w:r>
      <w:r w:rsidRPr="008B6481">
        <w:t> – 1 раз в 3 года.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 xml:space="preserve">3 </w:t>
      </w:r>
      <w:r w:rsidRPr="008B6481">
        <w:t>Пусконаладочные работы заканчиваются составлением технического отчета, с отражением всех выполненных этапов, с выводами и рекомендациями по дальнейшему улучшению работы оборудования и установок.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Таким образом, данный отчет – это основной документ, характеризующий объем и эффективность выполненных работ.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Практический опыт показывает, что стоимость мероприятий по пуску и наладке окупается уже в первые месяцы эксплуатации. Например, результаты расчетов и сравнительных испытаний показывают, что за счет грамотно проеденного пуска и наладки экономия топлива может составлять 3-5%. Для выполнения пусконаладочных работ задействуется бригада специалистов, которыми должен руководить квалифицированный инженер.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Количество рабочих определяется в соответствии с объемом предстоящих работ, обычно не более 5 человек. Основные мероприятия выполняются инженерно-техническими работниками, а для вспомогательных работ используется персонал предприятия.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На каждый вид оборудования составляется программа пусконаладочных работ, согласованная с руководством предприятия. При ее разработке основное внимание уделяется практическим опытам, во время которых испытываются отдельные узлы, выявляются конструктивные недостатки, определяется качество монтажа.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Большое значение придается опытам по проверке надежности работы всех видов оборудования, его способность поддерживать заданные параметры.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lastRenderedPageBreak/>
        <w:t>Определяется максимальное значение производительности агрегата, устойчивость его работы при низких нагрузках.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Такие проверки проводятся в достаточном количестве, чтобы составить ориентировочную режимную карту, где учитывается весь диапазон эксплуатационных нагрузок.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Для определения некоторых параметров используются контрольно-измерительные приборы самого оборудования.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В завершение выполняется наиболее ответственное мероприятие по комплексному опробованию оборудования и включению его в работу. Данная операция проводится только с разрешения руководителя группы наладчиков. В его распоряжения никто не должен вмешиваться, кроме тех случаев, когда возникает угроза безопасной работе оборудования и обслуживающему персоналу.</w:t>
      </w:r>
    </w:p>
    <w:p w:rsidR="008B6481" w:rsidRPr="00903BB2" w:rsidRDefault="008B6481" w:rsidP="00903BB2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903BB2">
        <w:rPr>
          <w:b/>
          <w:sz w:val="28"/>
          <w:szCs w:val="28"/>
        </w:rPr>
        <w:t>Контрольные вопросы: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1. Что такое пусконаладочные работы? Их цели и назначение.</w:t>
      </w:r>
    </w:p>
    <w:p w:rsidR="008B6481" w:rsidRPr="008B6481" w:rsidRDefault="008B6481" w:rsidP="008B64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8B6481">
        <w:t>2. Кому поручается проведение пуско-наладочных работ и каковы требования к специалистам данного вида работ?</w:t>
      </w:r>
    </w:p>
    <w:p w:rsidR="00903BB2" w:rsidRPr="00CB1FF1" w:rsidRDefault="00903BB2" w:rsidP="00903BB2">
      <w:pPr>
        <w:pStyle w:val="a3"/>
        <w:spacing w:before="0" w:beforeAutospacing="0" w:after="0" w:afterAutospacing="0" w:line="360" w:lineRule="auto"/>
        <w:ind w:left="709"/>
        <w:jc w:val="both"/>
      </w:pPr>
      <w:r>
        <w:t xml:space="preserve">3 </w:t>
      </w:r>
      <w:r w:rsidRPr="00CB1FF1">
        <w:t>Перечислите операции, выполняемые наладчиками?</w:t>
      </w:r>
    </w:p>
    <w:p w:rsidR="00903BB2" w:rsidRPr="00CB1FF1" w:rsidRDefault="00903BB2" w:rsidP="00903BB2">
      <w:pPr>
        <w:pStyle w:val="a3"/>
        <w:spacing w:before="0" w:beforeAutospacing="0" w:after="0" w:afterAutospacing="0" w:line="360" w:lineRule="auto"/>
        <w:ind w:left="709"/>
        <w:jc w:val="both"/>
      </w:pPr>
      <w:r>
        <w:t xml:space="preserve">4 </w:t>
      </w:r>
      <w:r w:rsidRPr="00CB1FF1">
        <w:t>Укажите функции наладочных организаций.</w:t>
      </w:r>
    </w:p>
    <w:p w:rsidR="00903BB2" w:rsidRPr="00CB1FF1" w:rsidRDefault="00903BB2" w:rsidP="00903BB2">
      <w:pPr>
        <w:pStyle w:val="a3"/>
        <w:spacing w:before="0" w:beforeAutospacing="0" w:after="0" w:afterAutospacing="0" w:line="360" w:lineRule="auto"/>
        <w:ind w:left="709"/>
        <w:jc w:val="both"/>
      </w:pPr>
      <w:r>
        <w:t xml:space="preserve">5 </w:t>
      </w:r>
      <w:r w:rsidRPr="00CB1FF1">
        <w:t>Перечислите, что должен изучить заблаговременно наладочный персонал?</w:t>
      </w:r>
    </w:p>
    <w:p w:rsidR="00903BB2" w:rsidRPr="00CB1FF1" w:rsidRDefault="00903BB2" w:rsidP="00903BB2">
      <w:pPr>
        <w:pStyle w:val="a3"/>
        <w:spacing w:before="0" w:beforeAutospacing="0" w:after="0" w:afterAutospacing="0" w:line="360" w:lineRule="auto"/>
        <w:ind w:left="709"/>
        <w:jc w:val="both"/>
      </w:pPr>
      <w:r>
        <w:t xml:space="preserve">6 </w:t>
      </w:r>
      <w:r w:rsidRPr="00CB1FF1">
        <w:t>Назовите операции, выполняемые при подготовке рабочего мест</w:t>
      </w:r>
      <w:r>
        <w:t>а и проведении наладочных работ</w:t>
      </w:r>
    </w:p>
    <w:p w:rsidR="00903BB2" w:rsidRPr="008B6481" w:rsidRDefault="00903BB2" w:rsidP="00903BB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7</w:t>
      </w:r>
      <w:r w:rsidRPr="008B6481">
        <w:t>. Каким документом оформляется окончание пусконаладочных работ и каково его основное содержание?</w:t>
      </w:r>
    </w:p>
    <w:p w:rsidR="008B6481" w:rsidRDefault="00903BB2" w:rsidP="008B6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Указания;</w:t>
      </w:r>
    </w:p>
    <w:p w:rsidR="008B6481" w:rsidRPr="00004C56" w:rsidRDefault="00004C56" w:rsidP="008B6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4C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работе может создаваться на бумажном носителе и в электронной форме с соблюдением установленных правил оформления документов.</w:t>
      </w:r>
    </w:p>
    <w:p w:rsidR="00004C56" w:rsidRPr="00004C56" w:rsidRDefault="00004C56" w:rsidP="00004C56">
      <w:pPr>
        <w:pStyle w:val="a3"/>
        <w:spacing w:before="0" w:beforeAutospacing="0" w:after="0" w:afterAutospacing="0" w:line="360" w:lineRule="auto"/>
        <w:ind w:firstLine="709"/>
        <w:jc w:val="both"/>
      </w:pPr>
      <w:r w:rsidRPr="00004C56">
        <w:t>Рукописный текст должен быть выполнен аккуратным, разборчивым почерком</w:t>
      </w:r>
      <w:r>
        <w:t xml:space="preserve"> с высотой букв и цифр не менее </w:t>
      </w:r>
      <w:r w:rsidRPr="00004C56">
        <w:rPr>
          <w:b/>
          <w:bCs/>
          <w:i/>
          <w:iCs/>
        </w:rPr>
        <w:t>2,5 мм</w:t>
      </w:r>
      <w:r w:rsidRPr="00004C56">
        <w:t> </w:t>
      </w:r>
      <w:r w:rsidRPr="00004C56">
        <w:rPr>
          <w:b/>
          <w:bCs/>
        </w:rPr>
        <w:t>(ГОСТ 2.105)</w:t>
      </w:r>
      <w:r>
        <w:t xml:space="preserve">. </w:t>
      </w:r>
      <w:r w:rsidRPr="00004C56">
        <w:rPr>
          <w:b/>
          <w:bCs/>
          <w:i/>
          <w:iCs/>
        </w:rPr>
        <w:t>Абзацы</w:t>
      </w:r>
      <w:r w:rsidRPr="00004C56">
        <w:t> в тексте начинают с новой строки, отступив от её начала </w:t>
      </w:r>
      <w:r w:rsidRPr="00004C56">
        <w:rPr>
          <w:b/>
          <w:bCs/>
          <w:i/>
          <w:iCs/>
        </w:rPr>
        <w:t>15 </w:t>
      </w:r>
      <w:r w:rsidRPr="00004C56">
        <w:rPr>
          <w:b/>
          <w:bCs/>
          <w:i/>
          <w:iCs/>
        </w:rPr>
        <w:sym w:font="Symbol" w:char="F02D"/>
      </w:r>
      <w:r w:rsidRPr="00004C56">
        <w:rPr>
          <w:b/>
          <w:bCs/>
          <w:i/>
          <w:iCs/>
        </w:rPr>
        <w:t> 17 мм.</w:t>
      </w:r>
    </w:p>
    <w:p w:rsidR="00004C56" w:rsidRPr="00004C56" w:rsidRDefault="00FB3B97" w:rsidP="00004C56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При ответе на контрольные вопросы необходимо записать вопрос, а затем ответить на него. </w:t>
      </w:r>
      <w:r w:rsidR="00004C56" w:rsidRPr="00004C56">
        <w:t>Расстояние между</w:t>
      </w:r>
      <w:r>
        <w:t xml:space="preserve"> вопросом </w:t>
      </w:r>
      <w:r w:rsidR="00004C56" w:rsidRPr="00004C56">
        <w:t xml:space="preserve">и текстом </w:t>
      </w:r>
      <w:r>
        <w:t xml:space="preserve">ответа </w:t>
      </w:r>
      <w:r w:rsidR="00004C56" w:rsidRPr="00004C56">
        <w:t>должно быть равно </w:t>
      </w:r>
      <w:r w:rsidR="00004C56" w:rsidRPr="00004C56">
        <w:rPr>
          <w:b/>
          <w:bCs/>
          <w:i/>
          <w:iCs/>
        </w:rPr>
        <w:t>15 мм</w:t>
      </w:r>
      <w:r w:rsidR="00004C56" w:rsidRPr="00004C56">
        <w:sym w:font="Symbol" w:char="F02D"/>
      </w:r>
      <w:r w:rsidR="00004C56" w:rsidRPr="00004C56">
        <w:t xml:space="preserve">; между заголовками </w:t>
      </w:r>
      <w:r>
        <w:t xml:space="preserve">ответа и следующего вопроса </w:t>
      </w:r>
      <w:r w:rsidR="00004C56" w:rsidRPr="00004C56">
        <w:t xml:space="preserve"> </w:t>
      </w:r>
      <w:r w:rsidR="00004C56" w:rsidRPr="00004C56">
        <w:rPr>
          <w:b/>
          <w:bCs/>
          <w:i/>
          <w:iCs/>
        </w:rPr>
        <w:t>8 мм.</w:t>
      </w:r>
    </w:p>
    <w:p w:rsidR="008B6481" w:rsidRPr="008B6481" w:rsidRDefault="008B6481" w:rsidP="008B64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7EF3" w:rsidRPr="00CB1FF1" w:rsidRDefault="00AB7EF3" w:rsidP="00FB3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EF3" w:rsidRPr="00CB1FF1" w:rsidSect="00AB7E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4F3" w:rsidRDefault="003A14F3" w:rsidP="00FB3B97">
      <w:pPr>
        <w:spacing w:after="0" w:line="240" w:lineRule="auto"/>
      </w:pPr>
      <w:r>
        <w:separator/>
      </w:r>
    </w:p>
  </w:endnote>
  <w:endnote w:type="continuationSeparator" w:id="1">
    <w:p w:rsidR="003A14F3" w:rsidRDefault="003A14F3" w:rsidP="00FB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75511"/>
      <w:docPartObj>
        <w:docPartGallery w:val="Page Numbers (Bottom of Page)"/>
        <w:docPartUnique/>
      </w:docPartObj>
    </w:sdtPr>
    <w:sdtContent>
      <w:p w:rsidR="00FB3B97" w:rsidRDefault="00FB3B9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3B97" w:rsidRDefault="00FB3B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4F3" w:rsidRDefault="003A14F3" w:rsidP="00FB3B97">
      <w:pPr>
        <w:spacing w:after="0" w:line="240" w:lineRule="auto"/>
      </w:pPr>
      <w:r>
        <w:separator/>
      </w:r>
    </w:p>
  </w:footnote>
  <w:footnote w:type="continuationSeparator" w:id="1">
    <w:p w:rsidR="003A14F3" w:rsidRDefault="003A14F3" w:rsidP="00FB3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A8F"/>
    <w:multiLevelType w:val="multilevel"/>
    <w:tmpl w:val="2D60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368D8"/>
    <w:multiLevelType w:val="multilevel"/>
    <w:tmpl w:val="C74E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00C56"/>
    <w:multiLevelType w:val="multilevel"/>
    <w:tmpl w:val="F004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B41FD1"/>
    <w:multiLevelType w:val="multilevel"/>
    <w:tmpl w:val="84A8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037E1D"/>
    <w:multiLevelType w:val="multilevel"/>
    <w:tmpl w:val="D2C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444984"/>
    <w:multiLevelType w:val="multilevel"/>
    <w:tmpl w:val="10DA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90711"/>
    <w:multiLevelType w:val="hybridMultilevel"/>
    <w:tmpl w:val="1CE499FC"/>
    <w:lvl w:ilvl="0" w:tplc="A95CB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792CF9"/>
    <w:multiLevelType w:val="multilevel"/>
    <w:tmpl w:val="FE42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F1"/>
    <w:rsid w:val="00004C56"/>
    <w:rsid w:val="003A14F3"/>
    <w:rsid w:val="004F58D6"/>
    <w:rsid w:val="00662205"/>
    <w:rsid w:val="008B6481"/>
    <w:rsid w:val="00903BB2"/>
    <w:rsid w:val="00A073FD"/>
    <w:rsid w:val="00AB7EF3"/>
    <w:rsid w:val="00CB1FF1"/>
    <w:rsid w:val="00DC5C0F"/>
    <w:rsid w:val="00E04022"/>
    <w:rsid w:val="00FB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F3"/>
  </w:style>
  <w:style w:type="paragraph" w:styleId="1">
    <w:name w:val="heading 1"/>
    <w:basedOn w:val="a"/>
    <w:link w:val="10"/>
    <w:uiPriority w:val="9"/>
    <w:qFormat/>
    <w:rsid w:val="00CB1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1F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1F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B97"/>
  </w:style>
  <w:style w:type="paragraph" w:styleId="a6">
    <w:name w:val="footer"/>
    <w:basedOn w:val="a"/>
    <w:link w:val="a7"/>
    <w:uiPriority w:val="99"/>
    <w:unhideWhenUsed/>
    <w:rsid w:val="00FB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1</cp:revision>
  <dcterms:created xsi:type="dcterms:W3CDTF">2023-10-24T10:08:00Z</dcterms:created>
  <dcterms:modified xsi:type="dcterms:W3CDTF">2023-10-24T12:32:00Z</dcterms:modified>
</cp:coreProperties>
</file>